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53872F" w14:textId="74CC2577" w:rsidR="001B3B93" w:rsidRPr="00AB056E" w:rsidRDefault="00773954" w:rsidP="00773954">
      <w:pPr>
        <w:jc w:val="center"/>
        <w:rPr>
          <w:rFonts w:ascii="Arial" w:hAnsi="Arial" w:cs="Arial"/>
          <w:b/>
        </w:rPr>
      </w:pPr>
      <w:r w:rsidRPr="00AB056E">
        <w:rPr>
          <w:rFonts w:ascii="Arial" w:hAnsi="Arial" w:cs="Arial"/>
          <w:b/>
        </w:rPr>
        <w:t>SCNC BYLAWS &amp; PROCEDURES COMMITTEE DRAFT MOTIONS (</w:t>
      </w:r>
      <w:r w:rsidR="00D578B7">
        <w:rPr>
          <w:rFonts w:ascii="Arial" w:hAnsi="Arial" w:cs="Arial"/>
          <w:b/>
        </w:rPr>
        <w:t>8</w:t>
      </w:r>
      <w:r w:rsidRPr="00AB056E">
        <w:rPr>
          <w:rFonts w:ascii="Arial" w:hAnsi="Arial" w:cs="Arial"/>
          <w:b/>
        </w:rPr>
        <w:t>/</w:t>
      </w:r>
      <w:r w:rsidR="00D578B7">
        <w:rPr>
          <w:rFonts w:ascii="Arial" w:hAnsi="Arial" w:cs="Arial"/>
          <w:b/>
        </w:rPr>
        <w:t>20</w:t>
      </w:r>
      <w:r w:rsidRPr="00AB056E">
        <w:rPr>
          <w:rFonts w:ascii="Arial" w:hAnsi="Arial" w:cs="Arial"/>
          <w:b/>
        </w:rPr>
        <w:t>/2</w:t>
      </w:r>
      <w:r w:rsidR="00D578B7">
        <w:rPr>
          <w:rFonts w:ascii="Arial" w:hAnsi="Arial" w:cs="Arial"/>
          <w:b/>
        </w:rPr>
        <w:t>6</w:t>
      </w:r>
      <w:r w:rsidRPr="00AB056E">
        <w:rPr>
          <w:rFonts w:ascii="Arial" w:hAnsi="Arial" w:cs="Arial"/>
          <w:b/>
        </w:rPr>
        <w:t xml:space="preserve"> MEETING)</w:t>
      </w:r>
    </w:p>
    <w:p w14:paraId="7C7776FD" w14:textId="0E1CBD53" w:rsidR="00773954" w:rsidRDefault="00773954" w:rsidP="00773954">
      <w:pPr>
        <w:rPr>
          <w:rFonts w:ascii="Arial" w:hAnsi="Arial" w:cs="Arial"/>
        </w:rPr>
      </w:pPr>
    </w:p>
    <w:p w14:paraId="087BBCE4" w14:textId="17CEE859" w:rsidR="009C3410" w:rsidRDefault="00773954" w:rsidP="00773954">
      <w:pPr>
        <w:rPr>
          <w:rFonts w:ascii="Arial" w:hAnsi="Arial" w:cs="Arial"/>
        </w:rPr>
      </w:pPr>
      <w:r>
        <w:rPr>
          <w:rFonts w:ascii="Arial" w:hAnsi="Arial" w:cs="Arial"/>
        </w:rPr>
        <w:t xml:space="preserve">1.   </w:t>
      </w:r>
      <w:r w:rsidRPr="00773954">
        <w:rPr>
          <w:rFonts w:ascii="Arial" w:hAnsi="Arial" w:cs="Arial"/>
          <w:u w:val="single"/>
        </w:rPr>
        <w:t>Motion A</w:t>
      </w:r>
      <w:r>
        <w:rPr>
          <w:rFonts w:ascii="Arial" w:hAnsi="Arial" w:cs="Arial"/>
        </w:rPr>
        <w:t>:</w:t>
      </w:r>
      <w:r w:rsidR="00D578B7">
        <w:rPr>
          <w:rFonts w:ascii="Arial" w:hAnsi="Arial" w:cs="Arial"/>
        </w:rPr>
        <w:tab/>
      </w:r>
      <w:r w:rsidR="009C3410">
        <w:rPr>
          <w:rFonts w:ascii="Arial" w:hAnsi="Arial" w:cs="Arial"/>
        </w:rPr>
        <w:t xml:space="preserve">The Board of the Studio City Neighborhood Council (SCNC) approves amending Operating Procedures Article I (Governing Board), Section </w:t>
      </w:r>
      <w:r w:rsidR="00062004">
        <w:rPr>
          <w:rFonts w:ascii="Arial" w:hAnsi="Arial" w:cs="Arial"/>
        </w:rPr>
        <w:t xml:space="preserve">3 (Vacancies), Paragraph </w:t>
      </w:r>
      <w:proofErr w:type="gramStart"/>
      <w:r w:rsidR="00062004">
        <w:rPr>
          <w:rFonts w:ascii="Arial" w:hAnsi="Arial" w:cs="Arial"/>
        </w:rPr>
        <w:t>C(</w:t>
      </w:r>
      <w:proofErr w:type="gramEnd"/>
      <w:r w:rsidR="00D578B7">
        <w:rPr>
          <w:rFonts w:ascii="Arial" w:hAnsi="Arial" w:cs="Arial"/>
        </w:rPr>
        <w:t>3</w:t>
      </w:r>
      <w:r w:rsidR="00062004">
        <w:rPr>
          <w:rFonts w:ascii="Arial" w:hAnsi="Arial" w:cs="Arial"/>
        </w:rPr>
        <w:t>):</w:t>
      </w:r>
    </w:p>
    <w:p w14:paraId="26D3B38D" w14:textId="229BFB78" w:rsidR="00062004" w:rsidRDefault="00062004" w:rsidP="00773954">
      <w:pPr>
        <w:rPr>
          <w:rFonts w:ascii="Arial" w:hAnsi="Arial" w:cs="Arial"/>
        </w:rPr>
      </w:pPr>
    </w:p>
    <w:p w14:paraId="550AFCDD" w14:textId="309A7729" w:rsidR="00062004" w:rsidRDefault="00062004" w:rsidP="00773954">
      <w:pPr>
        <w:rPr>
          <w:rFonts w:ascii="Arial" w:hAnsi="Arial" w:cs="Arial"/>
        </w:rPr>
      </w:pPr>
      <w:r>
        <w:rPr>
          <w:rFonts w:ascii="Arial" w:hAnsi="Arial" w:cs="Arial"/>
        </w:rPr>
        <w:tab/>
        <w:t>“3. A Board member shall nominate qualified applicants</w:t>
      </w:r>
      <w:r w:rsidR="00D578B7">
        <w:rPr>
          <w:rFonts w:ascii="Arial" w:hAnsi="Arial" w:cs="Arial"/>
        </w:rPr>
        <w:t xml:space="preserve">, </w:t>
      </w:r>
      <w:r w:rsidR="00D578B7" w:rsidRPr="00D578B7">
        <w:rPr>
          <w:rFonts w:ascii="Arial" w:hAnsi="Arial" w:cs="Arial"/>
          <w:b/>
        </w:rPr>
        <w:t>and require a second</w:t>
      </w:r>
      <w:r w:rsidR="00D578B7">
        <w:rPr>
          <w:rFonts w:ascii="Arial" w:hAnsi="Arial" w:cs="Arial"/>
        </w:rPr>
        <w:t xml:space="preserve">, to fill the vacancy at the following Regular Board meeting. </w:t>
      </w:r>
      <w:r w:rsidR="00D578B7" w:rsidRPr="00D578B7">
        <w:rPr>
          <w:rFonts w:ascii="Arial" w:hAnsi="Arial" w:cs="Arial"/>
          <w:b/>
        </w:rPr>
        <w:t>A minimum of two nominees must be present for a vote to occur.</w:t>
      </w:r>
      <w:r w:rsidR="00D578B7">
        <w:rPr>
          <w:rFonts w:ascii="Arial" w:hAnsi="Arial" w:cs="Arial"/>
        </w:rPr>
        <w:t xml:space="preserve"> Board members shall have the opportunity at the meeting to ask nominees questions as part of the evaluation process.”</w:t>
      </w:r>
    </w:p>
    <w:p w14:paraId="3844D5A7" w14:textId="77777777" w:rsidR="009C3410" w:rsidRDefault="009C3410" w:rsidP="00773954">
      <w:pPr>
        <w:rPr>
          <w:rFonts w:ascii="Arial" w:hAnsi="Arial" w:cs="Arial"/>
        </w:rPr>
      </w:pPr>
    </w:p>
    <w:p w14:paraId="1D9211B5" w14:textId="41EE1556" w:rsidR="00D578B7" w:rsidRDefault="00D578B7" w:rsidP="00D578B7">
      <w:pPr>
        <w:rPr>
          <w:rFonts w:ascii="Arial" w:hAnsi="Arial" w:cs="Arial"/>
        </w:rPr>
      </w:pPr>
      <w:r>
        <w:rPr>
          <w:rFonts w:ascii="Arial" w:hAnsi="Arial" w:cs="Arial"/>
        </w:rPr>
        <w:t xml:space="preserve">2.  </w:t>
      </w:r>
      <w:r w:rsidRPr="00651DA2">
        <w:rPr>
          <w:rFonts w:ascii="Arial" w:hAnsi="Arial" w:cs="Arial"/>
          <w:u w:val="single"/>
        </w:rPr>
        <w:t>Motion B</w:t>
      </w:r>
      <w:r>
        <w:rPr>
          <w:rFonts w:ascii="Arial" w:hAnsi="Arial" w:cs="Arial"/>
        </w:rPr>
        <w:t>:</w:t>
      </w:r>
      <w:r>
        <w:rPr>
          <w:rFonts w:ascii="Arial" w:hAnsi="Arial" w:cs="Arial"/>
        </w:rPr>
        <w:tab/>
        <w:t xml:space="preserve">The Board of the Studio City Neighborhood Council (SCNC) approves amending Operating Procedures Article I (Governing Board), Section 7 (Youth Seat), Paragraph </w:t>
      </w:r>
      <w:r w:rsidR="00651DA2">
        <w:rPr>
          <w:rFonts w:ascii="Arial" w:hAnsi="Arial" w:cs="Arial"/>
        </w:rPr>
        <w:t>A</w:t>
      </w:r>
      <w:r>
        <w:rPr>
          <w:rFonts w:ascii="Arial" w:hAnsi="Arial" w:cs="Arial"/>
        </w:rPr>
        <w:t>:</w:t>
      </w:r>
    </w:p>
    <w:p w14:paraId="65B563B3" w14:textId="7ABEB399" w:rsidR="00651DA2" w:rsidRDefault="00651DA2" w:rsidP="00D578B7">
      <w:pPr>
        <w:rPr>
          <w:rFonts w:ascii="Arial" w:hAnsi="Arial" w:cs="Arial"/>
        </w:rPr>
      </w:pPr>
    </w:p>
    <w:p w14:paraId="00FCF22B" w14:textId="1C327D66" w:rsidR="00651DA2" w:rsidRDefault="00651DA2" w:rsidP="00D578B7">
      <w:pPr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“A. The Board may create a Youth Seat to serve on the Board in a non-voting capacity. </w:t>
      </w:r>
      <w:r w:rsidRPr="00651DA2">
        <w:rPr>
          <w:rFonts w:ascii="Arial" w:hAnsi="Arial" w:cs="Arial"/>
          <w:b/>
        </w:rPr>
        <w:t>The Youth Seat member shall be appointed in accordance with the provisions of Article III, Section 1, Paragraph O.</w:t>
      </w:r>
      <w:r>
        <w:rPr>
          <w:rFonts w:ascii="Arial" w:hAnsi="Arial" w:cs="Arial"/>
        </w:rPr>
        <w:t>”</w:t>
      </w:r>
    </w:p>
    <w:p w14:paraId="58017856" w14:textId="4B72639E" w:rsidR="00651DA2" w:rsidRDefault="00651DA2" w:rsidP="00D578B7">
      <w:pPr>
        <w:rPr>
          <w:rFonts w:ascii="Arial" w:hAnsi="Arial" w:cs="Arial"/>
        </w:rPr>
      </w:pPr>
    </w:p>
    <w:p w14:paraId="3D754810" w14:textId="5E83EE12" w:rsidR="00EC21BD" w:rsidRDefault="00EC21BD" w:rsidP="00EC21BD">
      <w:pPr>
        <w:rPr>
          <w:rFonts w:ascii="Arial" w:hAnsi="Arial" w:cs="Arial"/>
        </w:rPr>
      </w:pPr>
      <w:r>
        <w:rPr>
          <w:rFonts w:ascii="Arial" w:hAnsi="Arial" w:cs="Arial"/>
        </w:rPr>
        <w:t>3.  Motion C:</w:t>
      </w:r>
      <w:r>
        <w:rPr>
          <w:rFonts w:ascii="Arial" w:hAnsi="Arial" w:cs="Arial"/>
        </w:rPr>
        <w:tab/>
        <w:t xml:space="preserve">The Board of the Studio City Neighborhood Council (SCNC) approves amending Operating Procedures Article III (Committees and </w:t>
      </w:r>
      <w:r w:rsidR="00085FB1">
        <w:rPr>
          <w:rFonts w:ascii="Arial" w:hAnsi="Arial" w:cs="Arial"/>
        </w:rPr>
        <w:t>their Duties</w:t>
      </w:r>
      <w:r>
        <w:rPr>
          <w:rFonts w:ascii="Arial" w:hAnsi="Arial" w:cs="Arial"/>
        </w:rPr>
        <w:t xml:space="preserve">), Section </w:t>
      </w:r>
      <w:r w:rsidR="00085FB1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(</w:t>
      </w:r>
      <w:r w:rsidR="00085FB1">
        <w:rPr>
          <w:rFonts w:ascii="Arial" w:hAnsi="Arial" w:cs="Arial"/>
        </w:rPr>
        <w:t>Standing Committees</w:t>
      </w:r>
      <w:r>
        <w:rPr>
          <w:rFonts w:ascii="Arial" w:hAnsi="Arial" w:cs="Arial"/>
        </w:rPr>
        <w:t xml:space="preserve">), Paragraph </w:t>
      </w:r>
      <w:r w:rsidR="00085FB1">
        <w:rPr>
          <w:rFonts w:ascii="Arial" w:hAnsi="Arial" w:cs="Arial"/>
        </w:rPr>
        <w:t>O</w:t>
      </w:r>
      <w:r>
        <w:rPr>
          <w:rFonts w:ascii="Arial" w:hAnsi="Arial" w:cs="Arial"/>
        </w:rPr>
        <w:t>:</w:t>
      </w:r>
    </w:p>
    <w:p w14:paraId="065105D4" w14:textId="6D594EF5" w:rsidR="00085FB1" w:rsidRDefault="00085FB1" w:rsidP="00EC21BD">
      <w:pPr>
        <w:rPr>
          <w:rFonts w:ascii="Arial" w:hAnsi="Arial" w:cs="Arial"/>
        </w:rPr>
      </w:pPr>
    </w:p>
    <w:p w14:paraId="16370F02" w14:textId="6311089A" w:rsidR="00085FB1" w:rsidRDefault="00085FB1" w:rsidP="00EC21BD">
      <w:pPr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“O. The Youth Committee shall be comprised of high school age students, generally between 15-18 years of age. If the Youth Committee brings a motion to the Board, it will come from an adult Board member and require a second. The Youth Committee </w:t>
      </w:r>
      <w:r w:rsidRPr="00085FB1">
        <w:rPr>
          <w:rFonts w:ascii="Arial" w:hAnsi="Arial" w:cs="Arial"/>
          <w:strike/>
        </w:rPr>
        <w:t>may</w:t>
      </w:r>
      <w:r>
        <w:rPr>
          <w:rFonts w:ascii="Arial" w:hAnsi="Arial" w:cs="Arial"/>
        </w:rPr>
        <w:t xml:space="preserve"> </w:t>
      </w:r>
      <w:r w:rsidRPr="00085FB1">
        <w:rPr>
          <w:rFonts w:ascii="Arial" w:hAnsi="Arial" w:cs="Arial"/>
          <w:b/>
        </w:rPr>
        <w:t>shall</w:t>
      </w:r>
      <w:r>
        <w:rPr>
          <w:rFonts w:ascii="Arial" w:hAnsi="Arial" w:cs="Arial"/>
        </w:rPr>
        <w:t xml:space="preserve"> elect a representative to sit on the Board as a non-voting liaison </w:t>
      </w:r>
      <w:r w:rsidRPr="00C45A28">
        <w:rPr>
          <w:rFonts w:ascii="Arial" w:hAnsi="Arial" w:cs="Arial"/>
          <w:b/>
        </w:rPr>
        <w:t>at the first organizational meeting</w:t>
      </w:r>
      <w:r w:rsidR="00C45A28" w:rsidRPr="00C45A28">
        <w:rPr>
          <w:rFonts w:ascii="Arial" w:hAnsi="Arial" w:cs="Arial"/>
          <w:b/>
        </w:rPr>
        <w:t>.</w:t>
      </w:r>
      <w:r w:rsidR="00C45A28">
        <w:rPr>
          <w:rFonts w:ascii="Arial" w:hAnsi="Arial" w:cs="Arial"/>
        </w:rPr>
        <w:t xml:space="preserve"> </w:t>
      </w:r>
      <w:r w:rsidR="00803502" w:rsidRPr="00803502">
        <w:rPr>
          <w:rFonts w:ascii="Arial" w:hAnsi="Arial" w:cs="Arial"/>
          <w:b/>
        </w:rPr>
        <w:t xml:space="preserve">The representative shall </w:t>
      </w:r>
      <w:r w:rsidR="00125973">
        <w:rPr>
          <w:rFonts w:ascii="Arial" w:hAnsi="Arial" w:cs="Arial"/>
          <w:b/>
        </w:rPr>
        <w:t xml:space="preserve">then </w:t>
      </w:r>
      <w:r w:rsidR="00803502" w:rsidRPr="00803502">
        <w:rPr>
          <w:rFonts w:ascii="Arial" w:hAnsi="Arial" w:cs="Arial"/>
          <w:b/>
        </w:rPr>
        <w:t>rotate among the committee members</w:t>
      </w:r>
      <w:r w:rsidR="004B05C8">
        <w:rPr>
          <w:rFonts w:ascii="Arial" w:hAnsi="Arial" w:cs="Arial"/>
          <w:b/>
        </w:rPr>
        <w:t xml:space="preserve">. The committee </w:t>
      </w:r>
      <w:r w:rsidR="00AA7A70">
        <w:rPr>
          <w:rFonts w:ascii="Arial" w:hAnsi="Arial" w:cs="Arial"/>
          <w:b/>
        </w:rPr>
        <w:t>sha</w:t>
      </w:r>
      <w:r w:rsidR="004B05C8">
        <w:rPr>
          <w:rFonts w:ascii="Arial" w:hAnsi="Arial" w:cs="Arial"/>
          <w:b/>
        </w:rPr>
        <w:t xml:space="preserve">ll </w:t>
      </w:r>
      <w:r w:rsidR="00AA7A70">
        <w:rPr>
          <w:rFonts w:ascii="Arial" w:hAnsi="Arial" w:cs="Arial"/>
          <w:b/>
        </w:rPr>
        <w:t>determine the length of rotations</w:t>
      </w:r>
      <w:r w:rsidR="00803502" w:rsidRPr="00803502">
        <w:rPr>
          <w:rFonts w:ascii="Arial" w:hAnsi="Arial" w:cs="Arial"/>
          <w:b/>
        </w:rPr>
        <w:t>.</w:t>
      </w:r>
      <w:r w:rsidR="00803502">
        <w:rPr>
          <w:rFonts w:ascii="Arial" w:hAnsi="Arial" w:cs="Arial"/>
        </w:rPr>
        <w:t>”</w:t>
      </w:r>
    </w:p>
    <w:p w14:paraId="5EBC4F95" w14:textId="7945E95B" w:rsidR="00A8463F" w:rsidRDefault="00A8463F" w:rsidP="00EC21BD">
      <w:pPr>
        <w:rPr>
          <w:rFonts w:ascii="Arial" w:hAnsi="Arial" w:cs="Arial"/>
        </w:rPr>
      </w:pPr>
    </w:p>
    <w:p w14:paraId="0A164D49" w14:textId="713F6A82" w:rsidR="00A8463F" w:rsidRDefault="00A8463F" w:rsidP="00EC21BD">
      <w:pPr>
        <w:rPr>
          <w:rFonts w:ascii="Arial" w:hAnsi="Arial" w:cs="Arial"/>
        </w:rPr>
      </w:pPr>
      <w:r>
        <w:rPr>
          <w:rFonts w:ascii="Arial" w:hAnsi="Arial" w:cs="Arial"/>
        </w:rPr>
        <w:t xml:space="preserve">3.  </w:t>
      </w:r>
      <w:r w:rsidRPr="00A8463F">
        <w:rPr>
          <w:rFonts w:ascii="Arial" w:hAnsi="Arial" w:cs="Arial"/>
          <w:u w:val="single"/>
        </w:rPr>
        <w:t>Motion C</w:t>
      </w:r>
      <w:r>
        <w:rPr>
          <w:rFonts w:ascii="Arial" w:hAnsi="Arial" w:cs="Arial"/>
        </w:rPr>
        <w:t xml:space="preserve">:  </w:t>
      </w:r>
      <w:r w:rsidR="00905B11">
        <w:rPr>
          <w:rFonts w:ascii="Arial" w:hAnsi="Arial" w:cs="Arial"/>
        </w:rPr>
        <w:t>The Board of the Studio City Neighborhood Council (SCNC) approves amending Operating Procedures</w:t>
      </w:r>
      <w:r w:rsidR="00125973">
        <w:rPr>
          <w:rFonts w:ascii="Arial" w:hAnsi="Arial" w:cs="Arial"/>
        </w:rPr>
        <w:t xml:space="preserve"> Article III</w:t>
      </w:r>
      <w:r w:rsidR="00072C05">
        <w:rPr>
          <w:rFonts w:ascii="Arial" w:hAnsi="Arial" w:cs="Arial"/>
        </w:rPr>
        <w:t xml:space="preserve"> (Committees </w:t>
      </w:r>
      <w:bookmarkStart w:id="0" w:name="_GoBack"/>
      <w:bookmarkEnd w:id="0"/>
      <w:r w:rsidR="00072C05">
        <w:rPr>
          <w:rFonts w:ascii="Arial" w:hAnsi="Arial" w:cs="Arial"/>
        </w:rPr>
        <w:t>and their Duties)</w:t>
      </w:r>
      <w:r w:rsidR="00125973">
        <w:rPr>
          <w:rFonts w:ascii="Arial" w:hAnsi="Arial" w:cs="Arial"/>
        </w:rPr>
        <w:t xml:space="preserve">, Section 1 </w:t>
      </w:r>
      <w:r w:rsidR="00072C05">
        <w:rPr>
          <w:rFonts w:ascii="Arial" w:hAnsi="Arial" w:cs="Arial"/>
        </w:rPr>
        <w:t xml:space="preserve">(Standing Committees), </w:t>
      </w:r>
      <w:r w:rsidR="00125973">
        <w:rPr>
          <w:rFonts w:ascii="Arial" w:hAnsi="Arial" w:cs="Arial"/>
        </w:rPr>
        <w:t xml:space="preserve">Paragraph </w:t>
      </w:r>
      <w:proofErr w:type="gramStart"/>
      <w:r w:rsidR="00125973">
        <w:rPr>
          <w:rFonts w:ascii="Arial" w:hAnsi="Arial" w:cs="Arial"/>
        </w:rPr>
        <w:t>K(</w:t>
      </w:r>
      <w:proofErr w:type="gramEnd"/>
      <w:r w:rsidR="00125973">
        <w:rPr>
          <w:rFonts w:ascii="Arial" w:hAnsi="Arial" w:cs="Arial"/>
        </w:rPr>
        <w:t>6):</w:t>
      </w:r>
    </w:p>
    <w:p w14:paraId="75E0692F" w14:textId="3D3016CD" w:rsidR="00125973" w:rsidRDefault="00125973" w:rsidP="00EC21BD">
      <w:pPr>
        <w:rPr>
          <w:rFonts w:ascii="Arial" w:hAnsi="Arial" w:cs="Arial"/>
        </w:rPr>
      </w:pPr>
    </w:p>
    <w:p w14:paraId="78E79182" w14:textId="789EDBF4" w:rsidR="00125973" w:rsidRDefault="00125973" w:rsidP="00EC21BD">
      <w:pPr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“6. </w:t>
      </w:r>
      <w:r w:rsidRPr="00194A7E">
        <w:rPr>
          <w:rFonts w:ascii="Arial" w:hAnsi="Arial" w:cs="Arial"/>
          <w:b/>
        </w:rPr>
        <w:t>All conflict of interest rule</w:t>
      </w:r>
      <w:r w:rsidR="00194A7E">
        <w:rPr>
          <w:rFonts w:ascii="Arial" w:hAnsi="Arial" w:cs="Arial"/>
          <w:b/>
        </w:rPr>
        <w:t>s</w:t>
      </w:r>
      <w:r w:rsidRPr="00194A7E">
        <w:rPr>
          <w:rFonts w:ascii="Arial" w:hAnsi="Arial" w:cs="Arial"/>
          <w:b/>
        </w:rPr>
        <w:t xml:space="preserve"> that apply to Board members shall also apply to Committee Chairs and Co-Chairs.</w:t>
      </w:r>
      <w:r w:rsidR="00194A7E">
        <w:rPr>
          <w:rFonts w:ascii="Arial" w:hAnsi="Arial" w:cs="Arial"/>
        </w:rPr>
        <w:t xml:space="preserve"> Committee members, other than…”</w:t>
      </w:r>
    </w:p>
    <w:p w14:paraId="7E647F35" w14:textId="625A619F" w:rsidR="00651DA2" w:rsidRDefault="00651DA2" w:rsidP="00D578B7">
      <w:pPr>
        <w:rPr>
          <w:rFonts w:ascii="Arial" w:hAnsi="Arial" w:cs="Arial"/>
        </w:rPr>
      </w:pPr>
    </w:p>
    <w:p w14:paraId="2C2CBFD7" w14:textId="52AF00A2" w:rsidR="009C1543" w:rsidRPr="00773954" w:rsidRDefault="00D578B7" w:rsidP="00773954">
      <w:pPr>
        <w:rPr>
          <w:rFonts w:ascii="Arial" w:hAnsi="Arial" w:cs="Arial"/>
        </w:rPr>
      </w:pPr>
      <w:r>
        <w:rPr>
          <w:rFonts w:ascii="Arial" w:hAnsi="Arial" w:cs="Arial"/>
        </w:rPr>
        <w:tab/>
      </w:r>
    </w:p>
    <w:sectPr w:rsidR="009C1543" w:rsidRPr="00773954" w:rsidSect="002510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5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954"/>
    <w:rsid w:val="00062004"/>
    <w:rsid w:val="00072C05"/>
    <w:rsid w:val="00085FB1"/>
    <w:rsid w:val="00125973"/>
    <w:rsid w:val="00157B4F"/>
    <w:rsid w:val="00194A7E"/>
    <w:rsid w:val="00251033"/>
    <w:rsid w:val="004B05C8"/>
    <w:rsid w:val="00651DA2"/>
    <w:rsid w:val="00697C17"/>
    <w:rsid w:val="00773954"/>
    <w:rsid w:val="00803502"/>
    <w:rsid w:val="008E5494"/>
    <w:rsid w:val="00905B11"/>
    <w:rsid w:val="009C1543"/>
    <w:rsid w:val="009C3410"/>
    <w:rsid w:val="00A8463F"/>
    <w:rsid w:val="00AA7A70"/>
    <w:rsid w:val="00AB056E"/>
    <w:rsid w:val="00C45A28"/>
    <w:rsid w:val="00C500C0"/>
    <w:rsid w:val="00C61A7D"/>
    <w:rsid w:val="00D578B7"/>
    <w:rsid w:val="00EC21BD"/>
    <w:rsid w:val="00EC4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DD9225E"/>
  <w15:chartTrackingRefBased/>
  <w15:docId w15:val="{891196FF-1902-0949-BF03-642F90470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JEFFREY HARTWICK</dc:creator>
  <cp:keywords/>
  <dc:description/>
  <cp:lastModifiedBy>JEFFREY HARTWICK</cp:lastModifiedBy>
  <cp:revision>10</cp:revision>
  <dcterms:created xsi:type="dcterms:W3CDTF">2026-08-18T04:34:00Z</dcterms:created>
  <dcterms:modified xsi:type="dcterms:W3CDTF">2026-08-20T05:51:00Z</dcterms:modified>
</cp:coreProperties>
</file>