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3872F" w14:textId="3A3E20A7" w:rsidR="001B3B93" w:rsidRPr="00AB056E" w:rsidRDefault="00773954" w:rsidP="00773954">
      <w:pPr>
        <w:jc w:val="center"/>
        <w:rPr>
          <w:rFonts w:ascii="Arial" w:hAnsi="Arial" w:cs="Arial"/>
          <w:b/>
        </w:rPr>
      </w:pPr>
      <w:r w:rsidRPr="00AB056E">
        <w:rPr>
          <w:rFonts w:ascii="Arial" w:hAnsi="Arial" w:cs="Arial"/>
          <w:b/>
        </w:rPr>
        <w:t>SCNC BYLAWS &amp; PROCEDURES COMMITTEE DRAFT MOTIONS (4/17/25 MEETING)</w:t>
      </w:r>
    </w:p>
    <w:p w14:paraId="7C7776FD" w14:textId="0E1CBD53" w:rsidR="00773954" w:rsidRDefault="00773954" w:rsidP="00773954">
      <w:pPr>
        <w:rPr>
          <w:rFonts w:ascii="Arial" w:hAnsi="Arial" w:cs="Arial"/>
        </w:rPr>
      </w:pPr>
    </w:p>
    <w:p w14:paraId="7F97E4E7" w14:textId="347FC4FB" w:rsidR="00773954" w:rsidRDefault="00773954" w:rsidP="00773954">
      <w:pPr>
        <w:rPr>
          <w:rFonts w:ascii="Arial" w:hAnsi="Arial" w:cs="Arial"/>
        </w:rPr>
      </w:pPr>
      <w:r>
        <w:rPr>
          <w:rFonts w:ascii="Arial" w:hAnsi="Arial" w:cs="Arial"/>
        </w:rPr>
        <w:t xml:space="preserve">1.   </w:t>
      </w:r>
      <w:r w:rsidRPr="00773954">
        <w:rPr>
          <w:rFonts w:ascii="Arial" w:hAnsi="Arial" w:cs="Arial"/>
          <w:u w:val="single"/>
        </w:rPr>
        <w:t>Motion A</w:t>
      </w:r>
      <w:r>
        <w:rPr>
          <w:rFonts w:ascii="Arial" w:hAnsi="Arial" w:cs="Arial"/>
        </w:rPr>
        <w:t>:</w:t>
      </w:r>
      <w:r>
        <w:rPr>
          <w:rFonts w:ascii="Arial" w:hAnsi="Arial" w:cs="Arial"/>
        </w:rPr>
        <w:tab/>
        <w:t xml:space="preserve">     The Board of the Studio City Neighborhood Council (SCNC) approves amending Operating Procedures Article IV (Meetings), Section </w:t>
      </w:r>
      <w:r w:rsidR="00EC466C">
        <w:rPr>
          <w:rFonts w:ascii="Arial" w:hAnsi="Arial" w:cs="Arial"/>
        </w:rPr>
        <w:t>5</w:t>
      </w:r>
      <w:bookmarkStart w:id="0" w:name="_GoBack"/>
      <w:bookmarkEnd w:id="0"/>
      <w:r>
        <w:rPr>
          <w:rFonts w:ascii="Arial" w:hAnsi="Arial" w:cs="Arial"/>
        </w:rPr>
        <w:t xml:space="preserve"> (Special Rules for Conduct of Meetings), Paragraph A by deleting it and renumbering the remaining paragraphs:</w:t>
      </w:r>
    </w:p>
    <w:p w14:paraId="5133048F" w14:textId="2D42B20D" w:rsidR="00773954" w:rsidRDefault="00773954" w:rsidP="00773954">
      <w:pPr>
        <w:rPr>
          <w:rFonts w:ascii="Arial" w:hAnsi="Arial" w:cs="Arial"/>
        </w:rPr>
      </w:pPr>
    </w:p>
    <w:p w14:paraId="72B556DD" w14:textId="30650CDA" w:rsidR="00773954" w:rsidRDefault="00773954" w:rsidP="00773954">
      <w:pPr>
        <w:rPr>
          <w:rFonts w:ascii="Arial" w:hAnsi="Arial" w:cs="Arial"/>
        </w:rPr>
      </w:pPr>
      <w:r>
        <w:rPr>
          <w:rFonts w:ascii="Arial" w:hAnsi="Arial" w:cs="Arial"/>
        </w:rPr>
        <w:tab/>
        <w:t>“</w:t>
      </w:r>
      <w:r w:rsidRPr="00773954">
        <w:rPr>
          <w:rFonts w:ascii="Arial" w:hAnsi="Arial" w:cs="Arial"/>
          <w:strike/>
        </w:rPr>
        <w:t>A. The Chair, to maintain appearance of impartiality, will not vote on motions unless Chair’s vote will affect the outcome.</w:t>
      </w:r>
      <w:r>
        <w:rPr>
          <w:rFonts w:ascii="Arial" w:hAnsi="Arial" w:cs="Arial"/>
        </w:rPr>
        <w:t>”</w:t>
      </w:r>
    </w:p>
    <w:p w14:paraId="7F3DB174" w14:textId="7CCDACF1" w:rsidR="00773954" w:rsidRDefault="00773954" w:rsidP="00773954">
      <w:pPr>
        <w:rPr>
          <w:rFonts w:ascii="Arial" w:hAnsi="Arial" w:cs="Arial"/>
        </w:rPr>
      </w:pPr>
    </w:p>
    <w:p w14:paraId="797098DA" w14:textId="23AE2FE3" w:rsidR="00773954" w:rsidRDefault="00773954" w:rsidP="00773954">
      <w:pPr>
        <w:rPr>
          <w:rFonts w:ascii="Arial" w:hAnsi="Arial" w:cs="Arial"/>
        </w:rPr>
      </w:pPr>
      <w:r>
        <w:rPr>
          <w:rFonts w:ascii="Arial" w:hAnsi="Arial" w:cs="Arial"/>
        </w:rPr>
        <w:t xml:space="preserve">2.  </w:t>
      </w:r>
      <w:r w:rsidRPr="00AB056E">
        <w:rPr>
          <w:rFonts w:ascii="Arial" w:hAnsi="Arial" w:cs="Arial"/>
          <w:u w:val="single"/>
        </w:rPr>
        <w:t>Motion B</w:t>
      </w:r>
      <w:r>
        <w:rPr>
          <w:rFonts w:ascii="Arial" w:hAnsi="Arial" w:cs="Arial"/>
        </w:rPr>
        <w:t>:</w:t>
      </w:r>
      <w:r>
        <w:rPr>
          <w:rFonts w:ascii="Arial" w:hAnsi="Arial" w:cs="Arial"/>
        </w:rPr>
        <w:tab/>
        <w:t xml:space="preserve">     Th Board of the Studio City Neighborhood Council (SCNC) approves amending Operating Procedures Article III </w:t>
      </w:r>
      <w:r w:rsidR="00AB056E">
        <w:rPr>
          <w:rFonts w:ascii="Arial" w:hAnsi="Arial" w:cs="Arial"/>
        </w:rPr>
        <w:t>(Committees and their Duties), Section 1 (Standing Committees), Paragraphs A, E, F, and G as follows:</w:t>
      </w:r>
    </w:p>
    <w:p w14:paraId="6C6FD462" w14:textId="193397EF" w:rsidR="00AB056E" w:rsidRDefault="00AB056E" w:rsidP="00773954">
      <w:pPr>
        <w:rPr>
          <w:rFonts w:ascii="Arial" w:hAnsi="Arial" w:cs="Arial"/>
        </w:rPr>
      </w:pPr>
    </w:p>
    <w:p w14:paraId="6B5867B1" w14:textId="3B81EB37" w:rsidR="00AB056E" w:rsidRDefault="00AB056E" w:rsidP="00773954">
      <w:pPr>
        <w:rPr>
          <w:rFonts w:ascii="Arial" w:hAnsi="Arial" w:cs="Arial"/>
        </w:rPr>
      </w:pPr>
      <w:r>
        <w:rPr>
          <w:rFonts w:ascii="Arial" w:hAnsi="Arial" w:cs="Arial"/>
        </w:rPr>
        <w:tab/>
        <w:t>“A.  Standing Committees of the SCNC include: Budget/Finance, Bylaws/Procedures, Public Safety/Homelessness, Cultural Affairs, Government Affairs, Land Use, Outreach, Transportation, Sustainability, and Youth.”</w:t>
      </w:r>
    </w:p>
    <w:p w14:paraId="02297999" w14:textId="0C2A832E" w:rsidR="00AB056E" w:rsidRDefault="00AB056E" w:rsidP="00773954">
      <w:pPr>
        <w:rPr>
          <w:rFonts w:ascii="Arial" w:hAnsi="Arial" w:cs="Arial"/>
        </w:rPr>
      </w:pPr>
    </w:p>
    <w:p w14:paraId="55F72FB6" w14:textId="162A43A7" w:rsidR="00AB056E" w:rsidRDefault="00AB056E" w:rsidP="00773954">
      <w:pPr>
        <w:rPr>
          <w:rFonts w:ascii="Arial" w:hAnsi="Arial" w:cs="Arial"/>
        </w:rPr>
      </w:pPr>
      <w:r>
        <w:rPr>
          <w:rFonts w:ascii="Arial" w:hAnsi="Arial" w:cs="Arial"/>
        </w:rPr>
        <w:tab/>
        <w:t>“E.  Standing Committee Chairs may maintain manuals for their committee with thorough details on how they conduct and maintain their committees. These manuals may be stored with the Secretary or in the Radford Studios office with other public documents.”</w:t>
      </w:r>
    </w:p>
    <w:p w14:paraId="6E7209A6" w14:textId="27E9170C" w:rsidR="00AB056E" w:rsidRDefault="00AB056E" w:rsidP="00773954">
      <w:pPr>
        <w:rPr>
          <w:rFonts w:ascii="Arial" w:hAnsi="Arial" w:cs="Arial"/>
        </w:rPr>
      </w:pPr>
    </w:p>
    <w:p w14:paraId="3425F702" w14:textId="65249445" w:rsidR="00AB056E" w:rsidRDefault="00AB056E" w:rsidP="00773954">
      <w:pPr>
        <w:rPr>
          <w:rFonts w:ascii="Arial" w:hAnsi="Arial" w:cs="Arial"/>
        </w:rPr>
      </w:pPr>
      <w:r>
        <w:rPr>
          <w:rFonts w:ascii="Arial" w:hAnsi="Arial" w:cs="Arial"/>
        </w:rPr>
        <w:tab/>
        <w:t>“F.  Committee Chairs shall notify the Secretary of absences as they occur.”</w:t>
      </w:r>
    </w:p>
    <w:p w14:paraId="14B6ED97" w14:textId="48C576FF" w:rsidR="00AB056E" w:rsidRDefault="00AB056E" w:rsidP="00773954">
      <w:pPr>
        <w:rPr>
          <w:rFonts w:ascii="Arial" w:hAnsi="Arial" w:cs="Arial"/>
        </w:rPr>
      </w:pPr>
    </w:p>
    <w:p w14:paraId="5A72F6DE" w14:textId="475913B3" w:rsidR="00AB056E" w:rsidRDefault="00AB056E" w:rsidP="00773954">
      <w:pPr>
        <w:rPr>
          <w:rFonts w:ascii="Arial" w:hAnsi="Arial" w:cs="Arial"/>
        </w:rPr>
      </w:pPr>
      <w:r>
        <w:rPr>
          <w:rFonts w:ascii="Arial" w:hAnsi="Arial" w:cs="Arial"/>
        </w:rPr>
        <w:tab/>
        <w:t>“G.  Standing Committee Chairs shall report service hours of Board members to the Secretary as they occur.”</w:t>
      </w:r>
    </w:p>
    <w:p w14:paraId="3F55A4CD" w14:textId="53A02017" w:rsidR="00AB056E" w:rsidRDefault="00AB056E" w:rsidP="00773954">
      <w:pPr>
        <w:rPr>
          <w:rFonts w:ascii="Arial" w:hAnsi="Arial" w:cs="Arial"/>
        </w:rPr>
      </w:pPr>
    </w:p>
    <w:p w14:paraId="40FC0778" w14:textId="72B0D57D" w:rsidR="00AB056E" w:rsidRDefault="00AB056E" w:rsidP="00773954">
      <w:pPr>
        <w:rPr>
          <w:rFonts w:ascii="Arial" w:hAnsi="Arial" w:cs="Arial"/>
        </w:rPr>
      </w:pPr>
      <w:r>
        <w:rPr>
          <w:rFonts w:ascii="Arial" w:hAnsi="Arial" w:cs="Arial"/>
        </w:rPr>
        <w:t xml:space="preserve">3.  </w:t>
      </w:r>
      <w:r w:rsidRPr="00157B4F">
        <w:rPr>
          <w:rFonts w:ascii="Arial" w:hAnsi="Arial" w:cs="Arial"/>
          <w:u w:val="single"/>
        </w:rPr>
        <w:t>Motion C</w:t>
      </w:r>
      <w:r>
        <w:rPr>
          <w:rFonts w:ascii="Arial" w:hAnsi="Arial" w:cs="Arial"/>
        </w:rPr>
        <w:t>:     The Board of the Studio City Neighborhood Council (SCNC) approves amending Operating Procedures</w:t>
      </w:r>
      <w:r w:rsidR="00157B4F">
        <w:rPr>
          <w:rFonts w:ascii="Arial" w:hAnsi="Arial" w:cs="Arial"/>
        </w:rPr>
        <w:t xml:space="preserve"> Article I (Governing Board), Section 3 (Vacancies), Paragraph </w:t>
      </w:r>
      <w:proofErr w:type="gramStart"/>
      <w:r w:rsidR="00157B4F">
        <w:rPr>
          <w:rFonts w:ascii="Arial" w:hAnsi="Arial" w:cs="Arial"/>
        </w:rPr>
        <w:t>C(</w:t>
      </w:r>
      <w:proofErr w:type="gramEnd"/>
      <w:r w:rsidR="00157B4F">
        <w:rPr>
          <w:rFonts w:ascii="Arial" w:hAnsi="Arial" w:cs="Arial"/>
        </w:rPr>
        <w:t>3) as follows:</w:t>
      </w:r>
    </w:p>
    <w:p w14:paraId="04FB1F9D" w14:textId="30F87F9C" w:rsidR="00157B4F" w:rsidRDefault="00157B4F" w:rsidP="00773954">
      <w:pPr>
        <w:rPr>
          <w:rFonts w:ascii="Arial" w:hAnsi="Arial" w:cs="Arial"/>
        </w:rPr>
      </w:pPr>
    </w:p>
    <w:p w14:paraId="484458A4" w14:textId="670F3340" w:rsidR="00157B4F" w:rsidRDefault="00157B4F" w:rsidP="00773954">
      <w:pPr>
        <w:rPr>
          <w:rFonts w:ascii="Arial" w:hAnsi="Arial" w:cs="Arial"/>
        </w:rPr>
      </w:pPr>
      <w:r>
        <w:rPr>
          <w:rFonts w:ascii="Arial" w:hAnsi="Arial" w:cs="Arial"/>
        </w:rPr>
        <w:tab/>
        <w:t>“C. 3. A Board Member shall nominate a qualified applicant to fill the vacancy at the following Regular Board meeting. Board Members shall have the opportunity at the meeting to ask nominees questions as part of the evaluation process.”</w:t>
      </w:r>
    </w:p>
    <w:p w14:paraId="4D2E04C0" w14:textId="7979262B" w:rsidR="009C1543" w:rsidRDefault="009C1543" w:rsidP="00773954">
      <w:pPr>
        <w:rPr>
          <w:rFonts w:ascii="Arial" w:hAnsi="Arial" w:cs="Arial"/>
        </w:rPr>
      </w:pPr>
    </w:p>
    <w:p w14:paraId="37BA3975" w14:textId="4B41E14B" w:rsidR="009C1543" w:rsidRDefault="009C1543" w:rsidP="00773954">
      <w:pPr>
        <w:rPr>
          <w:rFonts w:ascii="Arial" w:hAnsi="Arial" w:cs="Arial"/>
        </w:rPr>
      </w:pPr>
      <w:r>
        <w:rPr>
          <w:rFonts w:ascii="Arial" w:hAnsi="Arial" w:cs="Arial"/>
        </w:rPr>
        <w:t xml:space="preserve">4.  </w:t>
      </w:r>
      <w:r w:rsidRPr="009C1543">
        <w:rPr>
          <w:rFonts w:ascii="Arial" w:hAnsi="Arial" w:cs="Arial"/>
          <w:u w:val="single"/>
        </w:rPr>
        <w:t>Motion D</w:t>
      </w:r>
      <w:r>
        <w:rPr>
          <w:rFonts w:ascii="Arial" w:hAnsi="Arial" w:cs="Arial"/>
        </w:rPr>
        <w:t>:     The Board of the Studio City Neighborhood Council (SCNC) approves amending Operating Procedures Article I (Governing Board), Section 5 (Removal), Paragraph B as follows:</w:t>
      </w:r>
    </w:p>
    <w:p w14:paraId="396CD9C8" w14:textId="1FEB97D6" w:rsidR="009C1543" w:rsidRDefault="009C1543" w:rsidP="00773954">
      <w:pPr>
        <w:rPr>
          <w:rFonts w:ascii="Arial" w:hAnsi="Arial" w:cs="Arial"/>
        </w:rPr>
      </w:pPr>
    </w:p>
    <w:p w14:paraId="2C2CBFD7" w14:textId="5CC4F3BA" w:rsidR="009C1543" w:rsidRPr="00773954" w:rsidRDefault="009C1543" w:rsidP="00773954">
      <w:pPr>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xml:space="preserve">  Removal of an elected Board Member by reason of: (a) no longer satisfying the requirements for eligibility, (b) excessive absences, or (c) having made material misrepresentations and/or omissions regarding criminal records or qualifications if the Board Member was appointed; removal shall be through a majority action of the Board.”</w:t>
      </w:r>
    </w:p>
    <w:sectPr w:rsidR="009C1543" w:rsidRPr="00773954" w:rsidSect="0025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54"/>
    <w:rsid w:val="00157B4F"/>
    <w:rsid w:val="00251033"/>
    <w:rsid w:val="00773954"/>
    <w:rsid w:val="008E5494"/>
    <w:rsid w:val="009C1543"/>
    <w:rsid w:val="00AB056E"/>
    <w:rsid w:val="00EC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9225E"/>
  <w15:chartTrackingRefBased/>
  <w15:docId w15:val="{891196FF-1902-0949-BF03-642F9047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HARTWICK</dc:creator>
  <cp:keywords/>
  <dc:description/>
  <cp:lastModifiedBy>JEFFREY HARTWICK</cp:lastModifiedBy>
  <cp:revision>2</cp:revision>
  <dcterms:created xsi:type="dcterms:W3CDTF">2025-04-06T23:45:00Z</dcterms:created>
  <dcterms:modified xsi:type="dcterms:W3CDTF">2025-04-18T01:36:00Z</dcterms:modified>
</cp:coreProperties>
</file>